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296363" w14:textId="450E42AB" w:rsidR="000A61B3" w:rsidRPr="000A61B3" w:rsidRDefault="00F7374A" w:rsidP="00F7374A">
      <w:pPr>
        <w:pStyle w:val="Tre"/>
        <w:ind w:left="504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="000A61B3" w:rsidRPr="000A61B3">
        <w:rPr>
          <w:rFonts w:ascii="Times New Roman" w:hAnsi="Times New Roman"/>
          <w:sz w:val="24"/>
          <w:szCs w:val="24"/>
        </w:rPr>
        <w:t xml:space="preserve">Katowice, </w:t>
      </w:r>
      <w:proofErr w:type="spellStart"/>
      <w:r w:rsidR="000A61B3" w:rsidRPr="000A61B3">
        <w:rPr>
          <w:rFonts w:ascii="Times New Roman" w:hAnsi="Times New Roman"/>
          <w:sz w:val="24"/>
          <w:szCs w:val="24"/>
        </w:rPr>
        <w:t>dn</w:t>
      </w:r>
      <w:proofErr w:type="spellEnd"/>
      <w:r w:rsidR="000E3C4E">
        <w:rPr>
          <w:rFonts w:ascii="Times New Roman" w:hAnsi="Times New Roman"/>
          <w:sz w:val="24"/>
          <w:szCs w:val="24"/>
        </w:rPr>
        <w:t xml:space="preserve"> 23.10.2026 </w:t>
      </w:r>
      <w:r w:rsidR="00236431">
        <w:rPr>
          <w:rFonts w:ascii="Times New Roman" w:hAnsi="Times New Roman"/>
          <w:sz w:val="24"/>
          <w:szCs w:val="24"/>
        </w:rPr>
        <w:t>r.</w:t>
      </w:r>
    </w:p>
    <w:p w14:paraId="31D69340" w14:textId="77777777" w:rsidR="000A61B3" w:rsidRPr="000A61B3" w:rsidRDefault="000A61B3" w:rsidP="000A61B3">
      <w:pPr>
        <w:pStyle w:val="Tre"/>
        <w:jc w:val="center"/>
        <w:rPr>
          <w:rFonts w:ascii="Times New Roman" w:hAnsi="Times New Roman"/>
          <w:sz w:val="24"/>
          <w:szCs w:val="24"/>
        </w:rPr>
      </w:pPr>
    </w:p>
    <w:p w14:paraId="7C6BA526" w14:textId="0E603FF8" w:rsidR="000A61B3" w:rsidRPr="000A61B3" w:rsidRDefault="000A61B3" w:rsidP="000A61B3">
      <w:pPr>
        <w:pStyle w:val="Tre"/>
        <w:rPr>
          <w:rFonts w:ascii="Times New Roman" w:hAnsi="Times New Roman"/>
          <w:sz w:val="24"/>
          <w:szCs w:val="24"/>
        </w:rPr>
      </w:pPr>
      <w:r w:rsidRPr="000A61B3">
        <w:rPr>
          <w:rFonts w:ascii="Times New Roman" w:hAnsi="Times New Roman"/>
          <w:sz w:val="24"/>
          <w:szCs w:val="24"/>
        </w:rPr>
        <w:t>Znak sprawy: NK.KO.110.1.8.2026</w:t>
      </w:r>
    </w:p>
    <w:p w14:paraId="48ABA8B4" w14:textId="77777777" w:rsidR="000A61B3" w:rsidRPr="000A61B3" w:rsidRDefault="000A61B3" w:rsidP="000A61B3">
      <w:pPr>
        <w:pStyle w:val="Tre"/>
        <w:rPr>
          <w:rFonts w:ascii="Times New Roman" w:hAnsi="Times New Roman"/>
          <w:sz w:val="24"/>
          <w:szCs w:val="24"/>
        </w:rPr>
      </w:pPr>
      <w:r w:rsidRPr="000A61B3">
        <w:rPr>
          <w:rFonts w:ascii="Times New Roman" w:hAnsi="Times New Roman"/>
          <w:sz w:val="24"/>
          <w:szCs w:val="24"/>
        </w:rPr>
        <w:t>l.dz. NK.KO.110.1.8.2026-2</w:t>
      </w:r>
    </w:p>
    <w:p w14:paraId="7C73CBA4" w14:textId="77777777" w:rsidR="000A61B3" w:rsidRPr="000A61B3" w:rsidRDefault="000A61B3" w:rsidP="000A61B3">
      <w:pPr>
        <w:pStyle w:val="Tre"/>
        <w:jc w:val="center"/>
        <w:rPr>
          <w:rFonts w:ascii="Times New Roman" w:hAnsi="Times New Roman"/>
          <w:sz w:val="24"/>
          <w:szCs w:val="24"/>
        </w:rPr>
      </w:pPr>
    </w:p>
    <w:p w14:paraId="01585302" w14:textId="77777777" w:rsidR="000A61B3" w:rsidRPr="000A61B3" w:rsidRDefault="000A61B3" w:rsidP="000A61B3">
      <w:pPr>
        <w:pStyle w:val="Tre"/>
        <w:jc w:val="center"/>
        <w:rPr>
          <w:rFonts w:ascii="Times New Roman" w:hAnsi="Times New Roman"/>
          <w:sz w:val="24"/>
          <w:szCs w:val="24"/>
        </w:rPr>
      </w:pPr>
    </w:p>
    <w:p w14:paraId="440EF9C8" w14:textId="58E7479A" w:rsidR="00236431" w:rsidRPr="00C22455" w:rsidRDefault="00236431" w:rsidP="00236431">
      <w:pPr>
        <w:jc w:val="center"/>
        <w:rPr>
          <w:b/>
          <w:bCs/>
          <w:lang w:val="pl-PL"/>
        </w:rPr>
      </w:pPr>
      <w:r w:rsidRPr="00C22455">
        <w:rPr>
          <w:b/>
          <w:bCs/>
          <w:lang w:val="pl-PL"/>
        </w:rPr>
        <w:t>Obwieszczenie</w:t>
      </w:r>
      <w:r w:rsidRPr="00C22455">
        <w:rPr>
          <w:b/>
          <w:bCs/>
          <w:lang w:val="pl-PL"/>
        </w:rPr>
        <w:br/>
        <w:t>Dyrektora Wojewódzkiego Pogotowia Ratunkowego w Katowicach</w:t>
      </w:r>
    </w:p>
    <w:p w14:paraId="5322A049" w14:textId="77777777" w:rsidR="00236431" w:rsidRPr="00C22455" w:rsidRDefault="00236431" w:rsidP="00236431">
      <w:pPr>
        <w:jc w:val="center"/>
        <w:rPr>
          <w:b/>
          <w:bCs/>
          <w:lang w:val="pl-PL"/>
        </w:rPr>
      </w:pPr>
    </w:p>
    <w:p w14:paraId="651C7FE0" w14:textId="50A185FE" w:rsidR="00236431" w:rsidRPr="00C22455" w:rsidRDefault="00236431" w:rsidP="00236431">
      <w:pPr>
        <w:jc w:val="center"/>
        <w:rPr>
          <w:b/>
          <w:bCs/>
          <w:lang w:val="pl-PL"/>
        </w:rPr>
      </w:pPr>
      <w:r w:rsidRPr="00C22455">
        <w:rPr>
          <w:b/>
          <w:bCs/>
          <w:lang w:val="pl-PL"/>
        </w:rPr>
        <w:t xml:space="preserve">dotyczące ogłoszonego konkursu ofert z dnia 21 października 2026 r. </w:t>
      </w:r>
      <w:r w:rsidR="00C22455" w:rsidRPr="00C22455">
        <w:rPr>
          <w:b/>
          <w:bCs/>
          <w:lang w:val="pl-PL"/>
        </w:rPr>
        <w:br/>
      </w:r>
      <w:r w:rsidRPr="00C22455">
        <w:rPr>
          <w:b/>
          <w:bCs/>
          <w:lang w:val="pl-PL"/>
        </w:rPr>
        <w:t>dla lekarza / lekarki w transporcie sanitarnym</w:t>
      </w:r>
    </w:p>
    <w:p w14:paraId="3A2B9FBE" w14:textId="77777777" w:rsidR="00236431" w:rsidRPr="00C22455" w:rsidRDefault="00236431" w:rsidP="00236431">
      <w:pPr>
        <w:jc w:val="center"/>
        <w:rPr>
          <w:b/>
          <w:bCs/>
          <w:lang w:val="pl-PL"/>
        </w:rPr>
      </w:pPr>
    </w:p>
    <w:p w14:paraId="3F57FBB6" w14:textId="2D3393AC" w:rsidR="00C22455" w:rsidRDefault="00C22455" w:rsidP="00236431">
      <w:pPr>
        <w:jc w:val="center"/>
        <w:rPr>
          <w:b/>
          <w:bCs/>
          <w:lang w:val="pl-PL"/>
        </w:rPr>
      </w:pPr>
      <w:r w:rsidRPr="00C22455">
        <w:rPr>
          <w:b/>
          <w:bCs/>
          <w:lang w:val="pl-PL"/>
        </w:rPr>
        <w:t>w sprawie sprostowania szczegółowych warunków konkursu ofert</w:t>
      </w:r>
    </w:p>
    <w:p w14:paraId="3B94A598" w14:textId="77777777" w:rsidR="00C22455" w:rsidRPr="00C22455" w:rsidRDefault="00C22455" w:rsidP="00236431">
      <w:pPr>
        <w:jc w:val="center"/>
        <w:rPr>
          <w:b/>
          <w:bCs/>
          <w:lang w:val="pl-PL"/>
        </w:rPr>
      </w:pPr>
    </w:p>
    <w:p w14:paraId="651515E3" w14:textId="530EEC69" w:rsidR="00236431" w:rsidRPr="00C22455" w:rsidRDefault="00236431" w:rsidP="00236431">
      <w:pPr>
        <w:pStyle w:val="Akapitzlist"/>
        <w:autoSpaceDE w:val="0"/>
        <w:autoSpaceDN w:val="0"/>
        <w:adjustRightInd w:val="0"/>
        <w:ind w:left="0"/>
        <w:jc w:val="both"/>
      </w:pPr>
      <w:r w:rsidRPr="00C22455">
        <w:t xml:space="preserve">do postępowania w trybie konkursu ofert prowadzonego na podstawie art. 26 ust. 1-4 ustawy </w:t>
      </w:r>
      <w:r w:rsidR="00C22455">
        <w:br/>
      </w:r>
      <w:r w:rsidRPr="00C22455">
        <w:t xml:space="preserve">o działalności leczniczej z dnia 15 kwietnia 2011 r. (Dz. U. 2026. poz. 156), Ustawy </w:t>
      </w:r>
      <w:r w:rsidR="009214AD">
        <w:br/>
      </w:r>
      <w:r w:rsidRPr="00C22455">
        <w:t xml:space="preserve">z dnia 8 września 2006 r. o Państwowym Ratownictwie Medycznym (Dz.U. 2026 poz.141) i Regulaminu postępowania konkursowego o udzielenie świadczeń opieki zdrowotnej </w:t>
      </w:r>
      <w:r w:rsidR="009214AD">
        <w:br/>
      </w:r>
      <w:r w:rsidRPr="00C22455">
        <w:t>w Wojewódzkim Pogotowiu Ratunkowym w Katowicach</w:t>
      </w:r>
      <w:r w:rsidR="009214AD">
        <w:t>, na podstawie Rozdziału VIII pkt 5 SWKO, jak poniżej:</w:t>
      </w:r>
    </w:p>
    <w:p w14:paraId="50E96235" w14:textId="77777777" w:rsidR="00236431" w:rsidRPr="00C22455" w:rsidRDefault="00236431" w:rsidP="00236431">
      <w:pPr>
        <w:jc w:val="center"/>
        <w:rPr>
          <w:b/>
          <w:bCs/>
          <w:lang w:val="pl-PL"/>
        </w:rPr>
      </w:pPr>
    </w:p>
    <w:p w14:paraId="24696206" w14:textId="77777777" w:rsidR="00236431" w:rsidRPr="00C22455" w:rsidRDefault="00236431" w:rsidP="00236431">
      <w:pPr>
        <w:autoSpaceDE w:val="0"/>
        <w:autoSpaceDN w:val="0"/>
        <w:adjustRightInd w:val="0"/>
        <w:rPr>
          <w:lang w:val="pl-PL"/>
        </w:rPr>
      </w:pPr>
      <w:r w:rsidRPr="00C22455">
        <w:rPr>
          <w:lang w:val="pl-PL"/>
        </w:rPr>
        <w:t>Ulega zmianie zapis punktu:</w:t>
      </w:r>
    </w:p>
    <w:p w14:paraId="79E240B1" w14:textId="77777777" w:rsidR="00236431" w:rsidRPr="00C22455" w:rsidRDefault="00236431" w:rsidP="00236431">
      <w:pPr>
        <w:autoSpaceDE w:val="0"/>
        <w:autoSpaceDN w:val="0"/>
        <w:adjustRightInd w:val="0"/>
        <w:rPr>
          <w:lang w:val="pl-PL"/>
        </w:rPr>
      </w:pPr>
      <w:r w:rsidRPr="00C22455">
        <w:rPr>
          <w:lang w:val="pl-PL"/>
        </w:rPr>
        <w:br/>
        <w:t>VII. KRYTERIA OCENY OFERT:</w:t>
      </w:r>
      <w:r w:rsidRPr="00C22455">
        <w:rPr>
          <w:lang w:val="pl-PL"/>
        </w:rPr>
        <w:br/>
        <w:t xml:space="preserve">7. „Oferty po ocenie formalnej, które będą posiadały 25 pkt lub mniej nie będą rozpatrywane przez Udzielającego Zamówienie” </w:t>
      </w:r>
    </w:p>
    <w:p w14:paraId="77D8AF33" w14:textId="77777777" w:rsidR="00236431" w:rsidRPr="00C22455" w:rsidRDefault="00236431" w:rsidP="00236431">
      <w:pPr>
        <w:autoSpaceDE w:val="0"/>
        <w:autoSpaceDN w:val="0"/>
        <w:adjustRightInd w:val="0"/>
        <w:rPr>
          <w:lang w:val="pl-PL"/>
        </w:rPr>
      </w:pPr>
    </w:p>
    <w:p w14:paraId="4EC61CC1" w14:textId="77777777" w:rsidR="00236431" w:rsidRPr="00C22455" w:rsidRDefault="00236431" w:rsidP="00236431">
      <w:pPr>
        <w:autoSpaceDE w:val="0"/>
        <w:autoSpaceDN w:val="0"/>
        <w:adjustRightInd w:val="0"/>
        <w:rPr>
          <w:lang w:val="pl-PL"/>
        </w:rPr>
      </w:pPr>
      <w:r w:rsidRPr="00C22455">
        <w:rPr>
          <w:lang w:val="pl-PL"/>
        </w:rPr>
        <w:t xml:space="preserve">Na: </w:t>
      </w:r>
    </w:p>
    <w:p w14:paraId="214A013D" w14:textId="77777777" w:rsidR="00236431" w:rsidRPr="00C22455" w:rsidRDefault="00236431" w:rsidP="00236431">
      <w:pPr>
        <w:autoSpaceDE w:val="0"/>
        <w:autoSpaceDN w:val="0"/>
        <w:adjustRightInd w:val="0"/>
        <w:rPr>
          <w:lang w:val="pl-PL"/>
        </w:rPr>
      </w:pPr>
    </w:p>
    <w:p w14:paraId="2F1E54EE" w14:textId="77777777" w:rsidR="00236431" w:rsidRPr="00C22455" w:rsidRDefault="00236431" w:rsidP="00236431">
      <w:pPr>
        <w:autoSpaceDE w:val="0"/>
        <w:autoSpaceDN w:val="0"/>
        <w:adjustRightInd w:val="0"/>
        <w:rPr>
          <w:lang w:val="pl-PL"/>
        </w:rPr>
      </w:pPr>
      <w:r w:rsidRPr="00C22455">
        <w:rPr>
          <w:lang w:val="pl-PL"/>
        </w:rPr>
        <w:t>VII. KRYTERIA OCENY OFERT:</w:t>
      </w:r>
      <w:r w:rsidRPr="00C22455">
        <w:rPr>
          <w:lang w:val="pl-PL"/>
        </w:rPr>
        <w:br/>
        <w:t xml:space="preserve">7. „Oferty po ocenie formalnej, które będą posiadały mniej niż 25 pkt, nie będą rozpatrywane przez Udzielającego Zamówienie” </w:t>
      </w:r>
    </w:p>
    <w:p w14:paraId="39AD0B26" w14:textId="77777777" w:rsidR="00236431" w:rsidRPr="00C22455" w:rsidRDefault="00236431" w:rsidP="00236431">
      <w:pPr>
        <w:autoSpaceDE w:val="0"/>
        <w:autoSpaceDN w:val="0"/>
        <w:adjustRightInd w:val="0"/>
        <w:ind w:left="720"/>
        <w:jc w:val="both"/>
        <w:rPr>
          <w:lang w:val="pl-PL"/>
        </w:rPr>
      </w:pPr>
    </w:p>
    <w:p w14:paraId="3E917EBB" w14:textId="77777777" w:rsidR="00236431" w:rsidRPr="00C22455" w:rsidRDefault="00236431" w:rsidP="00236431">
      <w:pPr>
        <w:autoSpaceDE w:val="0"/>
        <w:autoSpaceDN w:val="0"/>
        <w:adjustRightInd w:val="0"/>
        <w:ind w:left="720"/>
        <w:jc w:val="both"/>
        <w:rPr>
          <w:lang w:val="pl-PL"/>
        </w:rPr>
      </w:pPr>
    </w:p>
    <w:p w14:paraId="1A3C70C6" w14:textId="77777777" w:rsidR="00236431" w:rsidRPr="00C22455" w:rsidRDefault="00236431" w:rsidP="00236431">
      <w:pPr>
        <w:jc w:val="center"/>
        <w:rPr>
          <w:b/>
          <w:bCs/>
          <w:lang w:val="pl-PL"/>
        </w:rPr>
      </w:pPr>
    </w:p>
    <w:p w14:paraId="31133CB5" w14:textId="375EF1EC" w:rsidR="00236431" w:rsidRPr="00C22455" w:rsidRDefault="00236431" w:rsidP="00236431">
      <w:pPr>
        <w:rPr>
          <w:lang w:val="pl-PL"/>
        </w:rPr>
      </w:pPr>
      <w:r w:rsidRPr="00C22455">
        <w:rPr>
          <w:lang w:val="pl-PL"/>
        </w:rPr>
        <w:t>Pozostałe zapisy szczegółowych warunków konkursu ofert pozostają bez zmian.</w:t>
      </w:r>
    </w:p>
    <w:p w14:paraId="59EB7D61" w14:textId="77777777" w:rsidR="000A61B3" w:rsidRPr="000A61B3" w:rsidRDefault="000A61B3" w:rsidP="000A61B3">
      <w:pPr>
        <w:pStyle w:val="Tre"/>
        <w:jc w:val="center"/>
        <w:rPr>
          <w:rFonts w:ascii="Times New Roman" w:hAnsi="Times New Roman"/>
          <w:sz w:val="24"/>
          <w:szCs w:val="24"/>
        </w:rPr>
      </w:pPr>
    </w:p>
    <w:p w14:paraId="3A35C915" w14:textId="77777777" w:rsidR="000A61B3" w:rsidRDefault="000A61B3" w:rsidP="000A61B3">
      <w:pPr>
        <w:pStyle w:val="Tre"/>
        <w:jc w:val="center"/>
        <w:rPr>
          <w:rFonts w:ascii="Times New Roman" w:hAnsi="Times New Roman"/>
          <w:sz w:val="24"/>
          <w:szCs w:val="24"/>
        </w:rPr>
      </w:pPr>
    </w:p>
    <w:p w14:paraId="613C5F32" w14:textId="77777777" w:rsidR="00C22455" w:rsidRDefault="00C22455" w:rsidP="000A61B3">
      <w:pPr>
        <w:pStyle w:val="Tre"/>
        <w:jc w:val="center"/>
        <w:rPr>
          <w:rFonts w:ascii="Times New Roman" w:hAnsi="Times New Roman"/>
          <w:sz w:val="24"/>
          <w:szCs w:val="24"/>
        </w:rPr>
      </w:pPr>
    </w:p>
    <w:p w14:paraId="462C5771" w14:textId="77777777" w:rsidR="00C22455" w:rsidRDefault="00C22455" w:rsidP="000A61B3">
      <w:pPr>
        <w:pStyle w:val="Tre"/>
        <w:jc w:val="center"/>
        <w:rPr>
          <w:rFonts w:ascii="Times New Roman" w:hAnsi="Times New Roman"/>
          <w:sz w:val="24"/>
          <w:szCs w:val="24"/>
        </w:rPr>
      </w:pPr>
    </w:p>
    <w:p w14:paraId="215C953D" w14:textId="77777777" w:rsidR="00C22455" w:rsidRDefault="00C22455" w:rsidP="000A61B3">
      <w:pPr>
        <w:pStyle w:val="Tre"/>
        <w:jc w:val="center"/>
        <w:rPr>
          <w:rFonts w:ascii="Times New Roman" w:hAnsi="Times New Roman"/>
          <w:sz w:val="24"/>
          <w:szCs w:val="24"/>
        </w:rPr>
      </w:pPr>
    </w:p>
    <w:p w14:paraId="6B959E80" w14:textId="77777777" w:rsidR="00C22455" w:rsidRDefault="00C22455" w:rsidP="000A61B3">
      <w:pPr>
        <w:pStyle w:val="Tre"/>
        <w:jc w:val="center"/>
        <w:rPr>
          <w:rFonts w:ascii="Times New Roman" w:hAnsi="Times New Roman"/>
          <w:sz w:val="24"/>
          <w:szCs w:val="24"/>
        </w:rPr>
      </w:pPr>
    </w:p>
    <w:p w14:paraId="3C6FF21C" w14:textId="605CBE7B" w:rsidR="00E125B5" w:rsidRDefault="00E125B5" w:rsidP="000A61B3">
      <w:pPr>
        <w:pStyle w:val="Tre"/>
        <w:rPr>
          <w:rFonts w:ascii="Times New Roman" w:hAnsi="Times New Roman"/>
          <w:sz w:val="24"/>
          <w:szCs w:val="24"/>
        </w:rPr>
      </w:pPr>
    </w:p>
    <w:sectPr w:rsidR="00E125B5">
      <w:headerReference w:type="default" r:id="rId6"/>
      <w:footerReference w:type="default" r:id="rId7"/>
      <w:pgSz w:w="11906" w:h="16838"/>
      <w:pgMar w:top="2268" w:right="1417" w:bottom="1134" w:left="1417" w:header="709" w:footer="85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0985A2" w14:textId="77777777" w:rsidR="00F036FB" w:rsidRDefault="00F036FB">
      <w:r>
        <w:separator/>
      </w:r>
    </w:p>
  </w:endnote>
  <w:endnote w:type="continuationSeparator" w:id="0">
    <w:p w14:paraId="70A1AC6A" w14:textId="77777777" w:rsidR="00F036FB" w:rsidRDefault="00F036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Helvetica Neue">
    <w:altName w:val="Arial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ED8C0C" w14:textId="77777777" w:rsidR="00E125B5" w:rsidRDefault="00E125B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776AC8" w14:textId="77777777" w:rsidR="00F036FB" w:rsidRDefault="00F036FB">
      <w:r>
        <w:separator/>
      </w:r>
    </w:p>
  </w:footnote>
  <w:footnote w:type="continuationSeparator" w:id="0">
    <w:p w14:paraId="3FBB886A" w14:textId="77777777" w:rsidR="00F036FB" w:rsidRDefault="00F036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AEEB83" w14:textId="77777777" w:rsidR="00E125B5" w:rsidRDefault="00C33AFF">
    <w:r>
      <w:rPr>
        <w:noProof/>
      </w:rPr>
      <mc:AlternateContent>
        <mc:Choice Requires="wps">
          <w:drawing>
            <wp:anchor distT="152400" distB="152400" distL="152400" distR="152400" simplePos="0" relativeHeight="251658240" behindDoc="1" locked="0" layoutInCell="1" allowOverlap="1" wp14:anchorId="69752114" wp14:editId="4D82DDD2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60057" cy="10692004"/>
              <wp:effectExtent l="0" t="0" r="0" b="0"/>
              <wp:wrapNone/>
              <wp:docPr id="1073741825" name="officeArt object" descr="Rectangl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57" cy="10692004"/>
                      </a:xfrm>
                      <a:prstGeom prst="roundRect">
                        <a:avLst>
                          <a:gd name="adj" fmla="val 0"/>
                        </a:avLst>
                      </a:prstGeom>
                      <a:blipFill rotWithShape="1">
                        <a:blip r:embed="rId1"/>
                        <a:srcRect/>
                        <a:stretch>
                          <a:fillRect/>
                        </a:stretch>
                      </a:blip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oundrect id="_x0000_s1026" style="visibility:visible;position:absolute;margin-left:0.0pt;margin-top:0.0pt;width:595.3pt;height:841.9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" adj="0">
              <v:fill r:id="rId2" o:title="Papier firmowy WPR bez spadów iso.jpg" rotate="t" type="frame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w10:wrap type="none" side="bothSides" anchorx="page" anchory="page"/>
            </v:round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25B5"/>
    <w:rsid w:val="000A61B3"/>
    <w:rsid w:val="000E3C4E"/>
    <w:rsid w:val="00236431"/>
    <w:rsid w:val="004E665C"/>
    <w:rsid w:val="00517C17"/>
    <w:rsid w:val="0055415A"/>
    <w:rsid w:val="00560870"/>
    <w:rsid w:val="00582075"/>
    <w:rsid w:val="00733DD1"/>
    <w:rsid w:val="007D4E91"/>
    <w:rsid w:val="009214AD"/>
    <w:rsid w:val="009F0B19"/>
    <w:rsid w:val="00BF0F83"/>
    <w:rsid w:val="00C22455"/>
    <w:rsid w:val="00C33AFF"/>
    <w:rsid w:val="00C5257D"/>
    <w:rsid w:val="00CA1BDB"/>
    <w:rsid w:val="00D176EB"/>
    <w:rsid w:val="00D247F9"/>
    <w:rsid w:val="00DD0422"/>
    <w:rsid w:val="00E125B5"/>
    <w:rsid w:val="00F036FB"/>
    <w:rsid w:val="00F73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E09ED3"/>
  <w15:docId w15:val="{ED54D96B-FEF5-45F6-8F8A-25B8E743FE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  <w:lang w:val="en-US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re">
    <w:name w:val="Treść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paragraph" w:styleId="Akapitzlist">
    <w:name w:val="List Paragraph"/>
    <w:basedOn w:val="Normalny"/>
    <w:uiPriority w:val="34"/>
    <w:qFormat/>
    <w:rsid w:val="0023643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ind w:left="720"/>
      <w:contextualSpacing/>
    </w:pPr>
    <w:rPr>
      <w:rFonts w:eastAsia="Times New Roman"/>
      <w:bdr w:val="none" w:sz="0" w:space="0" w:color="auto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173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Justyna Bernard</dc:creator>
  <cp:lastModifiedBy>Katarzyna Będkowska</cp:lastModifiedBy>
  <cp:revision>2</cp:revision>
  <cp:lastPrinted>2026-10-22T09:15:00Z</cp:lastPrinted>
  <dcterms:created xsi:type="dcterms:W3CDTF">2026-10-23T05:55:00Z</dcterms:created>
  <dcterms:modified xsi:type="dcterms:W3CDTF">2026-10-23T05:55:00Z</dcterms:modified>
</cp:coreProperties>
</file>