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1F5" w:rsidRDefault="00D621F5"/>
    <w:p w:rsidR="00D621F5" w:rsidRDefault="00870370">
      <w:pPr>
        <w:widowControl w:val="0"/>
        <w:tabs>
          <w:tab w:val="left" w:pos="4118"/>
        </w:tabs>
        <w:spacing w:after="0"/>
        <w:ind w:left="426" w:right="1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:rsidR="00C93C1B" w:rsidRPr="00C93C1B" w:rsidRDefault="00C93C1B" w:rsidP="00C93C1B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93C1B" w:rsidRPr="00C93C1B" w:rsidRDefault="00C93C1B" w:rsidP="00C93C1B">
      <w:pPr>
        <w:widowControl w:val="0"/>
        <w:spacing w:after="0"/>
        <w:ind w:left="426" w:right="141"/>
        <w:rPr>
          <w:rFonts w:ascii="Times New Roman" w:hAnsi="Times New Roman"/>
          <w:b/>
          <w:color w:val="000000"/>
          <w:sz w:val="24"/>
          <w:szCs w:val="24"/>
        </w:rPr>
      </w:pPr>
    </w:p>
    <w:p w:rsidR="00C93C1B" w:rsidRPr="00C93C1B" w:rsidRDefault="00AE7AE2" w:rsidP="00C93C1B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  <w:sz w:val="24"/>
          <w:szCs w:val="24"/>
        </w:rPr>
      </w:pPr>
      <w:bookmarkStart w:id="0" w:name="_Hlk108609486"/>
      <w:r>
        <w:rPr>
          <w:rFonts w:ascii="Times New Roman" w:hAnsi="Times New Roman"/>
          <w:color w:val="000000"/>
          <w:sz w:val="24"/>
          <w:szCs w:val="24"/>
        </w:rPr>
        <w:t xml:space="preserve">Katowice, dn. </w:t>
      </w:r>
      <w:r w:rsidR="008A59D4">
        <w:rPr>
          <w:rFonts w:ascii="Times New Roman" w:hAnsi="Times New Roman"/>
          <w:color w:val="000000"/>
          <w:sz w:val="24"/>
          <w:szCs w:val="24"/>
        </w:rPr>
        <w:t>21</w:t>
      </w:r>
      <w:r w:rsidR="00AE0674">
        <w:rPr>
          <w:rFonts w:ascii="Times New Roman" w:hAnsi="Times New Roman"/>
          <w:color w:val="000000"/>
          <w:sz w:val="24"/>
          <w:szCs w:val="24"/>
        </w:rPr>
        <w:t>.07</w:t>
      </w:r>
      <w:r w:rsidR="00C93C1B" w:rsidRPr="00C93C1B">
        <w:rPr>
          <w:rFonts w:ascii="Times New Roman" w:hAnsi="Times New Roman"/>
          <w:color w:val="000000"/>
          <w:sz w:val="24"/>
          <w:szCs w:val="24"/>
        </w:rPr>
        <w:t>.2022 r.</w:t>
      </w:r>
    </w:p>
    <w:bookmarkEnd w:id="0"/>
    <w:p w:rsidR="00C93C1B" w:rsidRPr="00C93C1B" w:rsidRDefault="00C93C1B" w:rsidP="00C93C1B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93C1B" w:rsidRPr="00C93C1B" w:rsidRDefault="00C93C1B" w:rsidP="00C93C1B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szCs w:val="24"/>
        </w:rPr>
      </w:pPr>
    </w:p>
    <w:p w:rsidR="00C93C1B" w:rsidRPr="00C93C1B" w:rsidRDefault="00C93C1B" w:rsidP="00C93C1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/>
          <w:b/>
          <w:kern w:val="3"/>
          <w:sz w:val="20"/>
          <w:szCs w:val="20"/>
          <w:lang w:eastAsia="zh-CN" w:bidi="hi-IN"/>
        </w:rPr>
      </w:pPr>
      <w:r w:rsidRPr="00C93C1B">
        <w:rPr>
          <w:rFonts w:ascii="Times New Roman" w:eastAsia="SimSun" w:hAnsi="Times New Roman"/>
          <w:b/>
          <w:kern w:val="3"/>
          <w:sz w:val="20"/>
          <w:szCs w:val="20"/>
          <w:lang w:eastAsia="zh-CN" w:bidi="hi-IN"/>
        </w:rPr>
        <w:t xml:space="preserve">OGŁOSZENNIE  O UNIEWAŻNIENIU  KONKURSU OFERT NA UDZIELANIE  ŚWIADCZEŃ ZDROWOTNYCH </w:t>
      </w: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/>
          <w:b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/>
          <w:b/>
          <w:kern w:val="3"/>
          <w:sz w:val="20"/>
          <w:szCs w:val="20"/>
          <w:lang w:eastAsia="zh-CN" w:bidi="hi-IN"/>
        </w:rPr>
      </w:pPr>
    </w:p>
    <w:p w:rsidR="007976EE" w:rsidRDefault="00AE7AE2" w:rsidP="007976E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Dotyczy ogłoszenia z dnia </w:t>
      </w:r>
      <w:r w:rsidR="006179C3"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>29</w:t>
      </w:r>
      <w:r w:rsidR="00AE0674"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>.06</w:t>
      </w:r>
      <w:r w:rsidR="00C93C1B" w:rsidRPr="00C93C1B"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>.2022 r. na udzielanie świadczeń zdrowotnych wykonywanych przez</w:t>
      </w:r>
      <w:r w:rsidR="007976EE"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>:</w:t>
      </w:r>
    </w:p>
    <w:p w:rsidR="00F36A52" w:rsidRDefault="00F36A52" w:rsidP="007976E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</w:p>
    <w:p w:rsidR="007976EE" w:rsidRPr="007976EE" w:rsidRDefault="007976EE" w:rsidP="007976E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/>
          <w:kern w:val="3"/>
          <w:sz w:val="20"/>
          <w:szCs w:val="20"/>
          <w:lang w:eastAsia="zh-CN" w:bidi="hi-IN"/>
        </w:rPr>
        <w:t xml:space="preserve">- </w:t>
      </w:r>
      <w:r w:rsidRPr="002B16E6">
        <w:rPr>
          <w:rFonts w:ascii="Times New Roman" w:hAnsi="Times New Roman"/>
          <w:b/>
          <w:spacing w:val="2"/>
          <w:sz w:val="20"/>
          <w:szCs w:val="20"/>
        </w:rPr>
        <w:t>pielęgniarki</w:t>
      </w:r>
      <w:r>
        <w:rPr>
          <w:rFonts w:ascii="Times New Roman" w:hAnsi="Times New Roman"/>
          <w:b/>
          <w:spacing w:val="2"/>
          <w:sz w:val="20"/>
          <w:szCs w:val="20"/>
        </w:rPr>
        <w:t>/pielęgniarzy</w:t>
      </w:r>
      <w:r w:rsidRPr="002B16E6">
        <w:rPr>
          <w:rFonts w:ascii="Times New Roman" w:hAnsi="Times New Roman"/>
          <w:b/>
          <w:spacing w:val="2"/>
          <w:sz w:val="20"/>
          <w:szCs w:val="20"/>
        </w:rPr>
        <w:t xml:space="preserve"> w zespołach ambulatoryjno-wyjazdowych POZ </w:t>
      </w:r>
      <w:r>
        <w:rPr>
          <w:rFonts w:ascii="Times New Roman" w:hAnsi="Times New Roman"/>
          <w:b/>
          <w:spacing w:val="2"/>
          <w:sz w:val="20"/>
          <w:szCs w:val="20"/>
        </w:rPr>
        <w:t>w Siemianowicach Śląskich</w:t>
      </w: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3"/>
          <w:sz w:val="20"/>
          <w:szCs w:val="20"/>
          <w:lang w:eastAsia="zh-CN" w:bidi="hi-IN"/>
        </w:rPr>
      </w:pPr>
      <w:r w:rsidRPr="00C93C1B">
        <w:rPr>
          <w:rFonts w:ascii="Times New Roman" w:eastAsia="SimSun" w:hAnsi="Times New Roman"/>
          <w:color w:val="00000A"/>
          <w:kern w:val="3"/>
          <w:sz w:val="20"/>
          <w:szCs w:val="20"/>
          <w:lang w:eastAsia="zh-CN" w:bidi="hi-IN"/>
        </w:rPr>
        <w:t>.</w:t>
      </w:r>
    </w:p>
    <w:p w:rsidR="00C93C1B" w:rsidRPr="00C93C1B" w:rsidRDefault="00C93C1B" w:rsidP="00C93C1B">
      <w:pPr>
        <w:widowControl w:val="0"/>
        <w:jc w:val="center"/>
        <w:rPr>
          <w:rFonts w:ascii="Times New Roman" w:eastAsia="SimSun" w:hAnsi="Times New Roman"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  <w:r w:rsidRPr="00C93C1B">
        <w:rPr>
          <w:rFonts w:ascii="Times New Roman" w:hAnsi="Times New Roman"/>
          <w:bCs/>
          <w:sz w:val="20"/>
          <w:szCs w:val="20"/>
        </w:rPr>
        <w:t>Komisja Konkursowa powołana Zarządzeniem Wewnętrznym Dyrektora Wojewódzkiego Pogotowia Ratunkowego w Katowicach – działając zgodnie z  zapisami  ustawy z dnia 15 kwietnia 2011 r. o działalności leczniczej</w:t>
      </w:r>
      <w:r w:rsidR="00DE6BAB" w:rsidRPr="00DE6BAB">
        <w:rPr>
          <w:rFonts w:ascii="Times New Roman" w:hAnsi="Times New Roman"/>
          <w:color w:val="00000A"/>
          <w:sz w:val="20"/>
          <w:szCs w:val="20"/>
        </w:rPr>
        <w:t xml:space="preserve"> </w:t>
      </w:r>
      <w:r w:rsidR="008A3B71">
        <w:rPr>
          <w:rFonts w:ascii="Times New Roman" w:hAnsi="Times New Roman"/>
          <w:color w:val="00000A"/>
          <w:sz w:val="20"/>
          <w:szCs w:val="20"/>
        </w:rPr>
        <w:t>(</w:t>
      </w:r>
      <w:r w:rsidR="00DE6BAB" w:rsidRPr="00AE0674">
        <w:rPr>
          <w:rFonts w:ascii="Times New Roman" w:hAnsi="Times New Roman"/>
          <w:color w:val="00000A"/>
          <w:sz w:val="20"/>
          <w:szCs w:val="20"/>
        </w:rPr>
        <w:t>Dz. U. 2022 r., poz. 633</w:t>
      </w:r>
      <w:r w:rsidR="00DE6BAB">
        <w:rPr>
          <w:color w:val="00000A"/>
          <w:sz w:val="20"/>
          <w:szCs w:val="20"/>
        </w:rPr>
        <w:t xml:space="preserve"> </w:t>
      </w:r>
      <w:r w:rsidR="00DE6BAB" w:rsidRPr="00C93C1B">
        <w:rPr>
          <w:rFonts w:ascii="Times New Roman" w:eastAsia="SimSun" w:hAnsi="Times New Roman"/>
          <w:color w:val="00000A"/>
          <w:kern w:val="3"/>
          <w:sz w:val="20"/>
          <w:szCs w:val="20"/>
          <w:lang w:eastAsia="zh-CN" w:bidi="hi-IN"/>
        </w:rPr>
        <w:t xml:space="preserve"> ze zm.</w:t>
      </w:r>
      <w:r w:rsidR="008A3B71">
        <w:rPr>
          <w:rFonts w:ascii="Times New Roman" w:eastAsia="SimSun" w:hAnsi="Times New Roman"/>
          <w:color w:val="00000A"/>
          <w:kern w:val="3"/>
          <w:sz w:val="20"/>
          <w:szCs w:val="20"/>
          <w:lang w:eastAsia="zh-CN" w:bidi="hi-IN"/>
        </w:rPr>
        <w:t>)</w:t>
      </w:r>
      <w:r w:rsidR="00DE6BAB">
        <w:rPr>
          <w:rFonts w:ascii="Times New Roman" w:eastAsia="SimSun" w:hAnsi="Times New Roman"/>
          <w:color w:val="00000A"/>
          <w:kern w:val="3"/>
          <w:sz w:val="20"/>
          <w:szCs w:val="20"/>
          <w:lang w:eastAsia="zh-CN" w:bidi="hi-IN"/>
        </w:rPr>
        <w:t xml:space="preserve"> </w:t>
      </w:r>
      <w:r w:rsidRPr="00C93C1B">
        <w:rPr>
          <w:rFonts w:ascii="Times New Roman" w:hAnsi="Times New Roman"/>
          <w:bCs/>
          <w:sz w:val="20"/>
          <w:szCs w:val="20"/>
        </w:rPr>
        <w:t>Szczegółowych Warunków Konkursu oraz Regulaminem  przeprowadzania  konkursu ofert na świadczenie usług zdrowotnych, informuje o unieważnieniu  postępowania konkursowego.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  <w:u w:val="single"/>
        </w:rPr>
      </w:pPr>
      <w:r w:rsidRPr="00C93C1B">
        <w:rPr>
          <w:rFonts w:ascii="Times New Roman" w:hAnsi="Times New Roman"/>
          <w:bCs/>
          <w:sz w:val="20"/>
          <w:szCs w:val="20"/>
          <w:u w:val="single"/>
        </w:rPr>
        <w:t>Podstawa prawna: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  <w:r w:rsidRPr="00C93C1B">
        <w:rPr>
          <w:rFonts w:ascii="Times New Roman" w:hAnsi="Times New Roman"/>
          <w:bCs/>
          <w:sz w:val="20"/>
          <w:szCs w:val="20"/>
        </w:rPr>
        <w:t xml:space="preserve">Regulamin przeprowadzania konkursu ofert  na świadczenia zdrowotne § 9 ust. </w:t>
      </w:r>
      <w:r w:rsidR="00477E11">
        <w:rPr>
          <w:rFonts w:ascii="Times New Roman" w:hAnsi="Times New Roman"/>
          <w:bCs/>
          <w:sz w:val="20"/>
          <w:szCs w:val="20"/>
        </w:rPr>
        <w:t>1a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  <w:u w:val="single"/>
        </w:rPr>
      </w:pPr>
      <w:r w:rsidRPr="00C93C1B">
        <w:rPr>
          <w:rFonts w:ascii="Times New Roman" w:hAnsi="Times New Roman"/>
          <w:bCs/>
          <w:sz w:val="20"/>
          <w:szCs w:val="20"/>
          <w:u w:val="single"/>
        </w:rPr>
        <w:t>Uzasadnienie: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  <w:r w:rsidRPr="00C93C1B">
        <w:rPr>
          <w:rFonts w:ascii="Times New Roman" w:hAnsi="Times New Roman"/>
          <w:bCs/>
          <w:sz w:val="20"/>
          <w:szCs w:val="20"/>
        </w:rPr>
        <w:t>Do ww. konkursu ofert w termini</w:t>
      </w:r>
      <w:r w:rsidR="00AE7AE2">
        <w:rPr>
          <w:rFonts w:ascii="Times New Roman" w:hAnsi="Times New Roman"/>
          <w:bCs/>
          <w:sz w:val="20"/>
          <w:szCs w:val="20"/>
        </w:rPr>
        <w:t xml:space="preserve">e składania ofert tj. do dnia </w:t>
      </w:r>
      <w:r w:rsidR="00477E11">
        <w:rPr>
          <w:rFonts w:ascii="Times New Roman" w:hAnsi="Times New Roman"/>
          <w:bCs/>
          <w:sz w:val="20"/>
          <w:szCs w:val="20"/>
        </w:rPr>
        <w:t>18</w:t>
      </w:r>
      <w:r w:rsidR="00AE7AE2">
        <w:rPr>
          <w:rFonts w:ascii="Times New Roman" w:hAnsi="Times New Roman"/>
          <w:bCs/>
          <w:sz w:val="20"/>
          <w:szCs w:val="20"/>
        </w:rPr>
        <w:t>.0</w:t>
      </w:r>
      <w:r w:rsidR="00477E11">
        <w:rPr>
          <w:rFonts w:ascii="Times New Roman" w:hAnsi="Times New Roman"/>
          <w:bCs/>
          <w:sz w:val="20"/>
          <w:szCs w:val="20"/>
        </w:rPr>
        <w:t>7</w:t>
      </w:r>
      <w:r w:rsidRPr="00C93C1B">
        <w:rPr>
          <w:rFonts w:ascii="Times New Roman" w:hAnsi="Times New Roman"/>
          <w:bCs/>
          <w:sz w:val="20"/>
          <w:szCs w:val="20"/>
        </w:rPr>
        <w:t xml:space="preserve">.2022 r. do godz. </w:t>
      </w:r>
      <w:r w:rsidR="00F73FBD">
        <w:rPr>
          <w:rFonts w:ascii="Times New Roman" w:hAnsi="Times New Roman"/>
          <w:bCs/>
          <w:sz w:val="20"/>
          <w:szCs w:val="20"/>
        </w:rPr>
        <w:t>9:00</w:t>
      </w:r>
      <w:bookmarkStart w:id="1" w:name="_GoBack"/>
      <w:bookmarkEnd w:id="1"/>
      <w:r w:rsidRPr="00C93C1B">
        <w:rPr>
          <w:rFonts w:ascii="Times New Roman" w:hAnsi="Times New Roman"/>
          <w:bCs/>
          <w:sz w:val="20"/>
          <w:szCs w:val="20"/>
        </w:rPr>
        <w:t xml:space="preserve"> nie wpłynęła żadna oferta. Wobec powyższego zasadnym jest unieważnienie  ww. konkursu ofert.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  <w:r w:rsidRPr="00C93C1B">
        <w:rPr>
          <w:rFonts w:ascii="Times New Roman" w:hAnsi="Times New Roman"/>
          <w:bCs/>
          <w:sz w:val="20"/>
          <w:szCs w:val="20"/>
        </w:rPr>
        <w:t xml:space="preserve">Ogłoszenie o unieważnieniu konkursu ofert zamieszczone zostaje na stronie internetowej Udzielającego Zamówienie oraz BIP. </w:t>
      </w: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93C1B" w:rsidRPr="00C93C1B" w:rsidRDefault="00C93C1B" w:rsidP="00C93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93C1B" w:rsidRPr="00C93C1B" w:rsidRDefault="00C93C1B" w:rsidP="00C93C1B">
      <w:pPr>
        <w:autoSpaceDE w:val="0"/>
        <w:autoSpaceDN w:val="0"/>
        <w:adjustRightInd w:val="0"/>
        <w:spacing w:after="0" w:line="276" w:lineRule="auto"/>
        <w:ind w:left="1440"/>
        <w:contextualSpacing/>
        <w:jc w:val="both"/>
        <w:rPr>
          <w:rFonts w:ascii="Times New Roman" w:eastAsia="Calibri" w:hAnsi="Times New Roman"/>
          <w:bCs/>
          <w:sz w:val="20"/>
          <w:szCs w:val="20"/>
          <w:lang w:eastAsia="pl-PL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Arial"/>
          <w:b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right"/>
        <w:rPr>
          <w:rFonts w:ascii="Times New Roman" w:eastAsia="SimSun" w:hAnsi="Times New Roman"/>
          <w:bCs/>
          <w:kern w:val="3"/>
          <w:sz w:val="20"/>
          <w:szCs w:val="20"/>
          <w:lang w:eastAsia="zh-CN" w:bidi="hi-IN"/>
        </w:rPr>
      </w:pPr>
      <w:r w:rsidRPr="00C93C1B">
        <w:rPr>
          <w:rFonts w:ascii="Times New Roman" w:eastAsia="SimSun" w:hAnsi="Times New Roman"/>
          <w:bCs/>
          <w:kern w:val="3"/>
          <w:sz w:val="20"/>
          <w:szCs w:val="20"/>
          <w:lang w:eastAsia="zh-CN" w:bidi="hi-IN"/>
        </w:rPr>
        <w:t>…………………………………………</w:t>
      </w: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right"/>
        <w:rPr>
          <w:rFonts w:ascii="Times New Roman" w:eastAsia="SimSun" w:hAnsi="Times New Roman"/>
          <w:bCs/>
          <w:i/>
          <w:kern w:val="3"/>
          <w:sz w:val="20"/>
          <w:szCs w:val="20"/>
          <w:lang w:eastAsia="zh-CN" w:bidi="hi-IN"/>
        </w:rPr>
      </w:pPr>
      <w:r w:rsidRPr="00C93C1B">
        <w:rPr>
          <w:rFonts w:ascii="Times New Roman" w:eastAsia="SimSun" w:hAnsi="Times New Roman"/>
          <w:bCs/>
          <w:i/>
          <w:kern w:val="3"/>
          <w:sz w:val="20"/>
          <w:szCs w:val="20"/>
          <w:lang w:eastAsia="zh-CN" w:bidi="hi-IN"/>
        </w:rPr>
        <w:t>Podpis Udzielającego Zamówienie</w:t>
      </w: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:rsidR="00C93C1B" w:rsidRPr="00C93C1B" w:rsidRDefault="00C93C1B" w:rsidP="00C93C1B">
      <w:pPr>
        <w:rPr>
          <w:rFonts w:ascii="Calibri" w:hAnsi="Calibri"/>
        </w:rPr>
      </w:pPr>
    </w:p>
    <w:p w:rsidR="00C93C1B" w:rsidRPr="00C93C1B" w:rsidRDefault="00C93C1B" w:rsidP="00C93C1B">
      <w:pPr>
        <w:rPr>
          <w:rFonts w:ascii="Calibri" w:hAnsi="Calibri"/>
        </w:rPr>
      </w:pPr>
    </w:p>
    <w:p w:rsidR="00C93C1B" w:rsidRPr="00C93C1B" w:rsidRDefault="00C93C1B" w:rsidP="00AE0674">
      <w:pPr>
        <w:spacing w:after="0"/>
        <w:rPr>
          <w:rFonts w:ascii="Times New Roman" w:hAnsi="Times New Roman"/>
          <w:sz w:val="16"/>
          <w:szCs w:val="16"/>
        </w:rPr>
      </w:pPr>
    </w:p>
    <w:p w:rsidR="00D621F5" w:rsidRDefault="00D621F5">
      <w:pPr>
        <w:widowControl w:val="0"/>
        <w:tabs>
          <w:tab w:val="left" w:pos="4118"/>
        </w:tabs>
        <w:spacing w:after="0"/>
        <w:ind w:left="426" w:right="141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621F5" w:rsidRDefault="00D621F5">
      <w:pPr>
        <w:widowControl w:val="0"/>
        <w:spacing w:after="0"/>
        <w:ind w:left="426" w:right="141"/>
        <w:rPr>
          <w:rFonts w:ascii="Times New Roman" w:hAnsi="Times New Roman"/>
          <w:b/>
          <w:color w:val="000000"/>
          <w:sz w:val="24"/>
          <w:szCs w:val="24"/>
        </w:rPr>
      </w:pPr>
    </w:p>
    <w:p w:rsidR="00685242" w:rsidRDefault="00685242" w:rsidP="00AC2A95">
      <w:pPr>
        <w:widowControl w:val="0"/>
        <w:spacing w:after="120" w:line="288" w:lineRule="auto"/>
        <w:ind w:right="14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5242" w:rsidRDefault="00685242" w:rsidP="00685242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after="0" w:line="288" w:lineRule="auto"/>
        <w:ind w:left="426" w:right="141"/>
        <w:rPr>
          <w:rFonts w:ascii="Times New Roman" w:hAnsi="Times New Roman"/>
          <w:b/>
          <w:smallCaps/>
          <w:color w:val="000000"/>
          <w:sz w:val="24"/>
          <w:szCs w:val="24"/>
          <w:u w:val="single"/>
        </w:rPr>
      </w:pPr>
    </w:p>
    <w:p w:rsidR="00D621F5" w:rsidRDefault="00D621F5">
      <w:pPr>
        <w:widowControl w:val="0"/>
        <w:spacing w:after="0" w:line="288" w:lineRule="auto"/>
        <w:ind w:left="426" w:right="141"/>
        <w:rPr>
          <w:rFonts w:ascii="Times New Roman" w:hAnsi="Times New Roman"/>
          <w:b/>
          <w:smallCaps/>
          <w:color w:val="000000"/>
          <w:sz w:val="24"/>
          <w:szCs w:val="24"/>
          <w:u w:val="single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left="426" w:right="141"/>
        <w:rPr>
          <w:rFonts w:ascii="Times New Roman" w:hAnsi="Times New Roman"/>
          <w:szCs w:val="24"/>
        </w:rPr>
      </w:pPr>
    </w:p>
    <w:p w:rsidR="00D621F5" w:rsidRDefault="00D621F5">
      <w:pPr>
        <w:widowControl w:val="0"/>
        <w:spacing w:before="120" w:after="0" w:line="288" w:lineRule="auto"/>
        <w:ind w:right="141"/>
        <w:jc w:val="center"/>
        <w:rPr>
          <w:rFonts w:ascii="Times New Roman" w:hAnsi="Times New Roman"/>
          <w:szCs w:val="24"/>
        </w:rPr>
        <w:sectPr w:rsidR="00D621F5">
          <w:headerReference w:type="default" r:id="rId6"/>
          <w:pgSz w:w="11906" w:h="16838"/>
          <w:pgMar w:top="1417" w:right="1417" w:bottom="1417" w:left="1417" w:header="708" w:footer="0" w:gutter="0"/>
          <w:cols w:space="708"/>
          <w:formProt w:val="0"/>
          <w:docGrid w:linePitch="360" w:charSpace="-2049"/>
        </w:sectPr>
      </w:pPr>
    </w:p>
    <w:p w:rsidR="00D621F5" w:rsidRDefault="00D621F5"/>
    <w:sectPr w:rsidR="00D621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EA0" w:rsidRDefault="00DB6EA0">
      <w:pPr>
        <w:spacing w:after="0" w:line="240" w:lineRule="auto"/>
      </w:pPr>
      <w:r>
        <w:separator/>
      </w:r>
    </w:p>
  </w:endnote>
  <w:endnote w:type="continuationSeparator" w:id="0">
    <w:p w:rsidR="00DB6EA0" w:rsidRDefault="00D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1F5" w:rsidRDefault="00870370">
    <w:pPr>
      <w:pStyle w:val="Stopka"/>
      <w:tabs>
        <w:tab w:val="left" w:pos="19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EA0" w:rsidRDefault="00DB6EA0">
      <w:pPr>
        <w:spacing w:after="0" w:line="240" w:lineRule="auto"/>
      </w:pPr>
      <w:r>
        <w:separator/>
      </w:r>
    </w:p>
  </w:footnote>
  <w:footnote w:type="continuationSeparator" w:id="0">
    <w:p w:rsidR="00DB6EA0" w:rsidRDefault="00D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AE2" w:rsidRDefault="00870370">
    <w:pPr>
      <w:pStyle w:val="Nagwek"/>
    </w:pPr>
    <w:r>
      <w:rPr>
        <w:noProof/>
        <w:lang w:eastAsia="pl-PL"/>
      </w:rPr>
      <w:drawing>
        <wp:anchor distT="0" distB="0" distL="114300" distR="114300" simplePos="0" relativeHeight="2" behindDoc="1" locked="0" layoutInCell="1" allowOverlap="1" wp14:anchorId="64A41F0E" wp14:editId="07484883">
          <wp:simplePos x="0" y="0"/>
          <wp:positionH relativeFrom="page">
            <wp:posOffset>9525</wp:posOffset>
          </wp:positionH>
          <wp:positionV relativeFrom="paragraph">
            <wp:posOffset>-449580</wp:posOffset>
          </wp:positionV>
          <wp:extent cx="7555230" cy="1068578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5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1F5" w:rsidRDefault="00D621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1F5"/>
    <w:rsid w:val="00070C28"/>
    <w:rsid w:val="00231AA3"/>
    <w:rsid w:val="003F31E9"/>
    <w:rsid w:val="00426B7D"/>
    <w:rsid w:val="00474DC8"/>
    <w:rsid w:val="00477E11"/>
    <w:rsid w:val="004C4373"/>
    <w:rsid w:val="0058687C"/>
    <w:rsid w:val="006179C3"/>
    <w:rsid w:val="0063782E"/>
    <w:rsid w:val="00685242"/>
    <w:rsid w:val="006D0FF1"/>
    <w:rsid w:val="00777F95"/>
    <w:rsid w:val="007809AC"/>
    <w:rsid w:val="007976EE"/>
    <w:rsid w:val="00835BE3"/>
    <w:rsid w:val="00870370"/>
    <w:rsid w:val="008A3B71"/>
    <w:rsid w:val="008A59D4"/>
    <w:rsid w:val="00971719"/>
    <w:rsid w:val="009F69DA"/>
    <w:rsid w:val="00AC2A95"/>
    <w:rsid w:val="00AE0674"/>
    <w:rsid w:val="00AE7AE2"/>
    <w:rsid w:val="00BF50D2"/>
    <w:rsid w:val="00C93C1B"/>
    <w:rsid w:val="00D27BE9"/>
    <w:rsid w:val="00D621F5"/>
    <w:rsid w:val="00DA0F84"/>
    <w:rsid w:val="00DB6EA0"/>
    <w:rsid w:val="00DE6BAB"/>
    <w:rsid w:val="00E107DD"/>
    <w:rsid w:val="00F36A52"/>
    <w:rsid w:val="00F7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17B83"/>
  <w15:docId w15:val="{0DAAED7A-1A83-4216-9BEC-00423976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F0256E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F0256E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256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F0256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0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59D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9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Czerny</dc:creator>
  <cp:lastModifiedBy>Beata Baron</cp:lastModifiedBy>
  <cp:revision>6</cp:revision>
  <cp:lastPrinted>2022-04-11T06:00:00Z</cp:lastPrinted>
  <dcterms:created xsi:type="dcterms:W3CDTF">2022-07-21T06:17:00Z</dcterms:created>
  <dcterms:modified xsi:type="dcterms:W3CDTF">2022-07-21T11:27:00Z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